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0F9C3">
      <w:pPr>
        <w:spacing w:before="63" w:line="225" w:lineRule="auto"/>
        <w:ind w:left="4032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华美银行开户申请表</w:t>
      </w:r>
    </w:p>
    <w:p w14:paraId="48689465">
      <w:pPr>
        <w:spacing w:before="65"/>
      </w:pPr>
    </w:p>
    <w:p w14:paraId="30A4226B">
      <w:pPr>
        <w:spacing w:before="65"/>
      </w:pPr>
    </w:p>
    <w:tbl>
      <w:tblPr>
        <w:tblStyle w:val="4"/>
        <w:tblW w:w="109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1459"/>
        <w:gridCol w:w="1489"/>
        <w:gridCol w:w="1911"/>
        <w:gridCol w:w="1294"/>
        <w:gridCol w:w="1632"/>
        <w:gridCol w:w="1425"/>
      </w:tblGrid>
      <w:tr w14:paraId="48AF3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14" w:type="dxa"/>
            <w:vAlign w:val="top"/>
          </w:tcPr>
          <w:p w14:paraId="014A6A85">
            <w:pPr>
              <w:pStyle w:val="5"/>
              <w:spacing w:before="158" w:line="222" w:lineRule="auto"/>
              <w:ind w:left="384"/>
              <w:rPr>
                <w:spacing w:val="-2"/>
              </w:rPr>
            </w:pPr>
            <w:r>
              <w:rPr>
                <w:spacing w:val="-2"/>
              </w:rPr>
              <w:t>姓名</w:t>
            </w:r>
          </w:p>
        </w:tc>
        <w:tc>
          <w:tcPr>
            <w:tcW w:w="9210" w:type="dxa"/>
            <w:gridSpan w:val="6"/>
            <w:vAlign w:val="top"/>
          </w:tcPr>
          <w:p w14:paraId="63CC89A1">
            <w:pPr>
              <w:pStyle w:val="5"/>
              <w:spacing w:before="158" w:line="222" w:lineRule="auto"/>
              <w:ind w:left="384"/>
              <w:rPr>
                <w:spacing w:val="-2"/>
              </w:rPr>
            </w:pPr>
          </w:p>
        </w:tc>
      </w:tr>
      <w:tr w14:paraId="3938C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14" w:type="dxa"/>
            <w:vAlign w:val="top"/>
          </w:tcPr>
          <w:p w14:paraId="00D652F5">
            <w:pPr>
              <w:pStyle w:val="5"/>
              <w:spacing w:before="158" w:line="222" w:lineRule="auto"/>
              <w:ind w:left="384"/>
            </w:pPr>
            <w:r>
              <w:rPr>
                <w:rFonts w:hint="eastAsia"/>
                <w:spacing w:val="-2"/>
                <w:lang w:val="en-US" w:eastAsia="zh-CN"/>
              </w:rPr>
              <w:t>身份证</w:t>
            </w:r>
            <w:r>
              <w:rPr>
                <w:spacing w:val="-2"/>
              </w:rPr>
              <w:t>地址</w:t>
            </w:r>
          </w:p>
        </w:tc>
        <w:tc>
          <w:tcPr>
            <w:tcW w:w="9210" w:type="dxa"/>
            <w:gridSpan w:val="6"/>
            <w:vAlign w:val="top"/>
          </w:tcPr>
          <w:p w14:paraId="4576A0AD">
            <w:pPr>
              <w:pStyle w:val="5"/>
              <w:spacing w:before="157" w:line="221" w:lineRule="auto"/>
              <w:ind w:left="117"/>
            </w:pPr>
          </w:p>
        </w:tc>
      </w:tr>
      <w:tr w14:paraId="24D9C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14" w:type="dxa"/>
            <w:vAlign w:val="top"/>
          </w:tcPr>
          <w:p w14:paraId="15A570E2">
            <w:pPr>
              <w:pStyle w:val="5"/>
              <w:spacing w:before="158" w:line="222" w:lineRule="auto"/>
              <w:ind w:left="397"/>
            </w:pPr>
            <w:r>
              <w:rPr>
                <w:spacing w:val="-5"/>
              </w:rPr>
              <w:t>邮寄地址</w:t>
            </w:r>
          </w:p>
        </w:tc>
        <w:tc>
          <w:tcPr>
            <w:tcW w:w="9210" w:type="dxa"/>
            <w:gridSpan w:val="6"/>
            <w:vAlign w:val="top"/>
          </w:tcPr>
          <w:p w14:paraId="6916A0C9">
            <w:pPr>
              <w:pStyle w:val="5"/>
              <w:spacing w:before="159" w:line="222" w:lineRule="auto"/>
              <w:ind w:left="112"/>
            </w:pPr>
          </w:p>
        </w:tc>
      </w:tr>
      <w:tr w14:paraId="6A2DB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14" w:type="dxa"/>
            <w:vAlign w:val="top"/>
          </w:tcPr>
          <w:p w14:paraId="2FC85BEC">
            <w:pPr>
              <w:pStyle w:val="5"/>
              <w:spacing w:before="159" w:line="222" w:lineRule="auto"/>
              <w:ind w:left="112"/>
              <w:rPr>
                <w:spacing w:val="-1"/>
              </w:rPr>
            </w:pPr>
            <w:r>
              <w:rPr>
                <w:spacing w:val="-1"/>
              </w:rPr>
              <w:t>身份证号</w:t>
            </w:r>
          </w:p>
        </w:tc>
        <w:tc>
          <w:tcPr>
            <w:tcW w:w="9210" w:type="dxa"/>
            <w:gridSpan w:val="6"/>
            <w:vAlign w:val="top"/>
          </w:tcPr>
          <w:p w14:paraId="24EE169A">
            <w:pPr>
              <w:pStyle w:val="5"/>
              <w:spacing w:before="159" w:line="222" w:lineRule="auto"/>
              <w:ind w:left="112"/>
              <w:rPr>
                <w:spacing w:val="-1"/>
              </w:rPr>
            </w:pPr>
          </w:p>
        </w:tc>
      </w:tr>
      <w:tr w14:paraId="019F5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14" w:type="dxa"/>
            <w:vAlign w:val="top"/>
          </w:tcPr>
          <w:p w14:paraId="405CDEB9">
            <w:pPr>
              <w:pStyle w:val="5"/>
              <w:spacing w:before="159" w:line="222" w:lineRule="auto"/>
              <w:ind w:left="112"/>
              <w:rPr>
                <w:spacing w:val="-1"/>
              </w:rPr>
            </w:pPr>
            <w:r>
              <w:rPr>
                <w:spacing w:val="-1"/>
              </w:rPr>
              <w:t>护照号码</w:t>
            </w:r>
          </w:p>
        </w:tc>
        <w:tc>
          <w:tcPr>
            <w:tcW w:w="2948" w:type="dxa"/>
            <w:gridSpan w:val="2"/>
            <w:vAlign w:val="top"/>
          </w:tcPr>
          <w:p w14:paraId="35A3B970">
            <w:pPr>
              <w:pStyle w:val="5"/>
              <w:spacing w:before="159" w:line="222" w:lineRule="auto"/>
              <w:ind w:left="112"/>
              <w:rPr>
                <w:spacing w:val="-1"/>
              </w:rPr>
            </w:pPr>
          </w:p>
        </w:tc>
        <w:tc>
          <w:tcPr>
            <w:tcW w:w="1911" w:type="dxa"/>
            <w:vAlign w:val="top"/>
          </w:tcPr>
          <w:p w14:paraId="7C7157ED">
            <w:pPr>
              <w:pStyle w:val="5"/>
              <w:spacing w:before="159" w:line="222" w:lineRule="auto"/>
              <w:ind w:left="112"/>
              <w:rPr>
                <w:spacing w:val="-1"/>
              </w:rPr>
            </w:pPr>
            <w:r>
              <w:rPr>
                <w:spacing w:val="-1"/>
              </w:rPr>
              <w:t>护照发证日期</w:t>
            </w:r>
          </w:p>
        </w:tc>
        <w:tc>
          <w:tcPr>
            <w:tcW w:w="1294" w:type="dxa"/>
            <w:vAlign w:val="top"/>
          </w:tcPr>
          <w:p w14:paraId="4B229BBC">
            <w:pPr>
              <w:pStyle w:val="5"/>
              <w:spacing w:before="159" w:line="222" w:lineRule="auto"/>
              <w:ind w:left="112"/>
              <w:rPr>
                <w:spacing w:val="-1"/>
              </w:rPr>
            </w:pPr>
          </w:p>
        </w:tc>
        <w:tc>
          <w:tcPr>
            <w:tcW w:w="1632" w:type="dxa"/>
            <w:vAlign w:val="top"/>
          </w:tcPr>
          <w:p w14:paraId="3065FF35">
            <w:pPr>
              <w:pStyle w:val="5"/>
              <w:spacing w:before="159" w:line="222" w:lineRule="auto"/>
              <w:ind w:left="112"/>
              <w:rPr>
                <w:spacing w:val="-1"/>
              </w:rPr>
            </w:pPr>
            <w:r>
              <w:rPr>
                <w:spacing w:val="-1"/>
              </w:rPr>
              <w:t>护照有效期</w:t>
            </w:r>
          </w:p>
        </w:tc>
        <w:tc>
          <w:tcPr>
            <w:tcW w:w="1425" w:type="dxa"/>
            <w:vAlign w:val="top"/>
          </w:tcPr>
          <w:p w14:paraId="2B10D574">
            <w:pPr>
              <w:pStyle w:val="5"/>
              <w:spacing w:before="159" w:line="222" w:lineRule="auto"/>
              <w:ind w:left="112"/>
              <w:rPr>
                <w:spacing w:val="-1"/>
              </w:rPr>
            </w:pPr>
          </w:p>
        </w:tc>
      </w:tr>
      <w:tr w14:paraId="31CD1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14" w:type="dxa"/>
            <w:vAlign w:val="top"/>
          </w:tcPr>
          <w:p w14:paraId="672E2CF2">
            <w:pPr>
              <w:pStyle w:val="5"/>
              <w:spacing w:before="159" w:line="222" w:lineRule="auto"/>
              <w:ind w:left="112"/>
              <w:rPr>
                <w:spacing w:val="-1"/>
              </w:rPr>
            </w:pPr>
            <w:r>
              <w:rPr>
                <w:spacing w:val="-1"/>
              </w:rPr>
              <w:t>电话</w:t>
            </w:r>
          </w:p>
        </w:tc>
        <w:tc>
          <w:tcPr>
            <w:tcW w:w="1459" w:type="dxa"/>
            <w:vAlign w:val="top"/>
          </w:tcPr>
          <w:p w14:paraId="12208B0F">
            <w:pPr>
              <w:pStyle w:val="5"/>
              <w:spacing w:before="159" w:line="222" w:lineRule="auto"/>
              <w:ind w:left="112"/>
              <w:rPr>
                <w:spacing w:val="-1"/>
              </w:rPr>
            </w:pPr>
          </w:p>
        </w:tc>
        <w:tc>
          <w:tcPr>
            <w:tcW w:w="1489" w:type="dxa"/>
            <w:vAlign w:val="top"/>
          </w:tcPr>
          <w:p w14:paraId="6765C891">
            <w:pPr>
              <w:pStyle w:val="5"/>
              <w:spacing w:before="159" w:line="222" w:lineRule="auto"/>
              <w:ind w:left="112"/>
              <w:rPr>
                <w:spacing w:val="-1"/>
              </w:rPr>
            </w:pPr>
            <w:r>
              <w:rPr>
                <w:spacing w:val="-1"/>
              </w:rPr>
              <w:t>邮箱地址</w:t>
            </w:r>
          </w:p>
        </w:tc>
        <w:tc>
          <w:tcPr>
            <w:tcW w:w="1911" w:type="dxa"/>
            <w:vAlign w:val="top"/>
          </w:tcPr>
          <w:p w14:paraId="49ACCBCD">
            <w:pPr>
              <w:pStyle w:val="5"/>
              <w:spacing w:before="159" w:line="222" w:lineRule="auto"/>
              <w:ind w:left="112"/>
              <w:rPr>
                <w:spacing w:val="-1"/>
              </w:rPr>
            </w:pPr>
          </w:p>
        </w:tc>
        <w:tc>
          <w:tcPr>
            <w:tcW w:w="1294" w:type="dxa"/>
            <w:vAlign w:val="top"/>
          </w:tcPr>
          <w:p w14:paraId="0DCA2F63">
            <w:pPr>
              <w:pStyle w:val="5"/>
              <w:spacing w:before="159" w:line="222" w:lineRule="auto"/>
              <w:ind w:left="112"/>
              <w:rPr>
                <w:spacing w:val="-1"/>
              </w:rPr>
            </w:pPr>
            <w:r>
              <w:rPr>
                <w:spacing w:val="-1"/>
              </w:rPr>
              <w:t>母亲姓氏</w:t>
            </w:r>
          </w:p>
        </w:tc>
        <w:tc>
          <w:tcPr>
            <w:tcW w:w="3057" w:type="dxa"/>
            <w:gridSpan w:val="2"/>
            <w:vAlign w:val="top"/>
          </w:tcPr>
          <w:p w14:paraId="1C756426">
            <w:pPr>
              <w:pStyle w:val="5"/>
              <w:spacing w:before="159" w:line="222" w:lineRule="auto"/>
              <w:ind w:left="112"/>
              <w:rPr>
                <w:spacing w:val="-1"/>
              </w:rPr>
            </w:pPr>
          </w:p>
        </w:tc>
      </w:tr>
      <w:tr w14:paraId="1A727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14" w:type="dxa"/>
            <w:vAlign w:val="top"/>
          </w:tcPr>
          <w:p w14:paraId="6CF2AAC8">
            <w:pPr>
              <w:pStyle w:val="5"/>
              <w:spacing w:before="159" w:line="222" w:lineRule="auto"/>
              <w:ind w:left="112"/>
              <w:rPr>
                <w:spacing w:val="-1"/>
              </w:rPr>
            </w:pPr>
            <w:r>
              <w:rPr>
                <w:spacing w:val="-1"/>
              </w:rPr>
              <w:t>职业名称</w:t>
            </w:r>
          </w:p>
        </w:tc>
        <w:tc>
          <w:tcPr>
            <w:tcW w:w="1459" w:type="dxa"/>
            <w:vAlign w:val="top"/>
          </w:tcPr>
          <w:p w14:paraId="08A49F8B">
            <w:pPr>
              <w:pStyle w:val="5"/>
              <w:spacing w:before="159" w:line="222" w:lineRule="auto"/>
              <w:ind w:left="112"/>
              <w:rPr>
                <w:spacing w:val="-1"/>
              </w:rPr>
            </w:pPr>
          </w:p>
        </w:tc>
        <w:tc>
          <w:tcPr>
            <w:tcW w:w="1489" w:type="dxa"/>
            <w:vAlign w:val="top"/>
          </w:tcPr>
          <w:p w14:paraId="3A983136">
            <w:pPr>
              <w:pStyle w:val="5"/>
              <w:spacing w:before="159" w:line="222" w:lineRule="auto"/>
              <w:ind w:left="112"/>
              <w:rPr>
                <w:spacing w:val="-1"/>
              </w:rPr>
            </w:pPr>
            <w:r>
              <w:rPr>
                <w:spacing w:val="-1"/>
              </w:rPr>
              <w:t>具体职位</w:t>
            </w:r>
          </w:p>
        </w:tc>
        <w:tc>
          <w:tcPr>
            <w:tcW w:w="1911" w:type="dxa"/>
            <w:vAlign w:val="top"/>
          </w:tcPr>
          <w:p w14:paraId="0433EF92">
            <w:pPr>
              <w:pStyle w:val="5"/>
              <w:spacing w:before="159" w:line="222" w:lineRule="auto"/>
              <w:ind w:left="112"/>
              <w:rPr>
                <w:spacing w:val="-1"/>
              </w:rPr>
            </w:pPr>
          </w:p>
        </w:tc>
        <w:tc>
          <w:tcPr>
            <w:tcW w:w="1294" w:type="dxa"/>
            <w:vAlign w:val="top"/>
          </w:tcPr>
          <w:p w14:paraId="74C56504">
            <w:pPr>
              <w:pStyle w:val="5"/>
              <w:spacing w:before="159" w:line="222" w:lineRule="auto"/>
              <w:ind w:left="112"/>
              <w:rPr>
                <w:spacing w:val="-1"/>
              </w:rPr>
            </w:pPr>
            <w:r>
              <w:rPr>
                <w:spacing w:val="-1"/>
              </w:rPr>
              <w:t>就职公司</w:t>
            </w:r>
          </w:p>
        </w:tc>
        <w:tc>
          <w:tcPr>
            <w:tcW w:w="3057" w:type="dxa"/>
            <w:gridSpan w:val="2"/>
            <w:vAlign w:val="top"/>
          </w:tcPr>
          <w:p w14:paraId="44A92C2E">
            <w:pPr>
              <w:pStyle w:val="5"/>
              <w:spacing w:before="159" w:line="222" w:lineRule="auto"/>
              <w:ind w:left="112"/>
              <w:rPr>
                <w:spacing w:val="-1"/>
              </w:rPr>
            </w:pPr>
            <w:bookmarkStart w:id="0" w:name="_GoBack"/>
            <w:bookmarkEnd w:id="0"/>
          </w:p>
        </w:tc>
      </w:tr>
      <w:tr w14:paraId="46DB4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14" w:type="dxa"/>
            <w:vAlign w:val="top"/>
          </w:tcPr>
          <w:p w14:paraId="205E5CEF">
            <w:pPr>
              <w:pStyle w:val="5"/>
              <w:spacing w:before="159" w:line="223" w:lineRule="auto"/>
              <w:ind w:left="388"/>
            </w:pPr>
            <w:r>
              <w:rPr>
                <w:spacing w:val="-3"/>
              </w:rPr>
              <w:t>开户用途</w:t>
            </w:r>
          </w:p>
        </w:tc>
        <w:tc>
          <w:tcPr>
            <w:tcW w:w="9210" w:type="dxa"/>
            <w:gridSpan w:val="6"/>
            <w:vAlign w:val="top"/>
          </w:tcPr>
          <w:p w14:paraId="24EF027C">
            <w:pPr>
              <w:pStyle w:val="5"/>
              <w:spacing w:before="158" w:line="221" w:lineRule="auto"/>
              <w:ind w:left="124"/>
            </w:pPr>
            <w:r>
              <w:rPr>
                <w:spacing w:val="-7"/>
              </w:rPr>
              <w:t>□投资 □储蓄</w:t>
            </w:r>
            <w:r>
              <w:rPr>
                <w:spacing w:val="24"/>
              </w:rPr>
              <w:t xml:space="preserve"> </w:t>
            </w:r>
            <w:r>
              <w:rPr>
                <w:spacing w:val="-7"/>
              </w:rPr>
              <w:t>□收款</w:t>
            </w:r>
            <w:r>
              <w:rPr>
                <w:spacing w:val="21"/>
              </w:rPr>
              <w:t xml:space="preserve"> </w:t>
            </w:r>
            <w:r>
              <w:rPr>
                <w:spacing w:val="-7"/>
              </w:rPr>
              <w:t>□购物</w:t>
            </w:r>
            <w:r>
              <w:rPr>
                <w:spacing w:val="20"/>
              </w:rPr>
              <w:t xml:space="preserve"> </w:t>
            </w:r>
            <w:r>
              <w:rPr>
                <w:spacing w:val="-7"/>
              </w:rPr>
              <w:t>□旅游</w:t>
            </w:r>
            <w:r>
              <w:rPr>
                <w:spacing w:val="21"/>
              </w:rPr>
              <w:t xml:space="preserve"> </w:t>
            </w:r>
            <w:r>
              <w:rPr>
                <w:spacing w:val="-7"/>
              </w:rPr>
              <w:t>□其他：</w:t>
            </w:r>
          </w:p>
        </w:tc>
      </w:tr>
      <w:tr w14:paraId="04794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4" w:type="dxa"/>
            <w:vAlign w:val="top"/>
          </w:tcPr>
          <w:p w14:paraId="1AC5360C">
            <w:pPr>
              <w:pStyle w:val="5"/>
              <w:spacing w:before="158" w:line="222" w:lineRule="auto"/>
              <w:ind w:left="384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主要资金往来国家和地区</w:t>
            </w:r>
          </w:p>
        </w:tc>
        <w:tc>
          <w:tcPr>
            <w:tcW w:w="9210" w:type="dxa"/>
            <w:gridSpan w:val="6"/>
            <w:vAlign w:val="top"/>
          </w:tcPr>
          <w:p w14:paraId="16CD214B">
            <w:pPr>
              <w:pStyle w:val="5"/>
              <w:spacing w:before="158" w:line="222" w:lineRule="auto"/>
              <w:ind w:left="384"/>
              <w:rPr>
                <w:rFonts w:hint="eastAsia"/>
                <w:spacing w:val="-2"/>
                <w:lang w:val="en-US" w:eastAsia="zh-CN"/>
              </w:rPr>
            </w:pPr>
          </w:p>
        </w:tc>
      </w:tr>
      <w:tr w14:paraId="67C9E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1714" w:type="dxa"/>
            <w:vAlign w:val="top"/>
          </w:tcPr>
          <w:p w14:paraId="2B6098FE">
            <w:pPr>
              <w:rPr>
                <w:rFonts w:ascii="Arial"/>
                <w:sz w:val="21"/>
              </w:rPr>
            </w:pPr>
          </w:p>
          <w:p w14:paraId="2EDFBC8F">
            <w:pPr>
              <w:rPr>
                <w:rFonts w:ascii="Arial"/>
                <w:sz w:val="21"/>
              </w:rPr>
            </w:pPr>
          </w:p>
          <w:p w14:paraId="15B41E2C">
            <w:pPr>
              <w:rPr>
                <w:rFonts w:ascii="Arial"/>
                <w:sz w:val="21"/>
              </w:rPr>
            </w:pPr>
          </w:p>
          <w:p w14:paraId="62291ADF">
            <w:pPr>
              <w:spacing w:line="241" w:lineRule="auto"/>
              <w:rPr>
                <w:rFonts w:ascii="Arial"/>
                <w:sz w:val="21"/>
              </w:rPr>
            </w:pPr>
          </w:p>
          <w:p w14:paraId="1E111736">
            <w:pPr>
              <w:spacing w:line="241" w:lineRule="auto"/>
              <w:rPr>
                <w:rFonts w:ascii="Arial"/>
                <w:sz w:val="21"/>
              </w:rPr>
            </w:pPr>
          </w:p>
          <w:p w14:paraId="0483C1C6">
            <w:pPr>
              <w:pStyle w:val="5"/>
              <w:spacing w:before="78" w:line="241" w:lineRule="auto"/>
              <w:ind w:left="514" w:right="133" w:hanging="365"/>
            </w:pPr>
            <w:r>
              <w:rPr>
                <w:spacing w:val="-3"/>
              </w:rPr>
              <w:t>是否申请过华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美账户</w:t>
            </w:r>
          </w:p>
        </w:tc>
        <w:tc>
          <w:tcPr>
            <w:tcW w:w="9210" w:type="dxa"/>
            <w:gridSpan w:val="6"/>
            <w:vAlign w:val="top"/>
          </w:tcPr>
          <w:p w14:paraId="458BE4DD">
            <w:pPr>
              <w:pStyle w:val="5"/>
              <w:spacing w:before="39" w:line="223" w:lineRule="auto"/>
              <w:ind w:left="124"/>
            </w:pPr>
            <w:r>
              <w:rPr>
                <w:rFonts w:hint="eastAsia"/>
                <w:spacing w:val="-6"/>
                <w:lang w:eastAsia="zh-CN"/>
              </w:rPr>
              <w:t>□</w:t>
            </w:r>
            <w:r>
              <w:rPr>
                <w:spacing w:val="-6"/>
              </w:rPr>
              <w:t>否</w:t>
            </w:r>
          </w:p>
          <w:p w14:paraId="4181F1B2">
            <w:pPr>
              <w:pStyle w:val="5"/>
              <w:spacing w:before="21" w:line="221" w:lineRule="auto"/>
              <w:ind w:left="124"/>
            </w:pPr>
            <w:r>
              <w:rPr>
                <w:spacing w:val="-2"/>
              </w:rPr>
              <w:t>□是：请明确您已开账户的状态</w:t>
            </w:r>
          </w:p>
          <w:p w14:paraId="6991CE9B">
            <w:pPr>
              <w:pStyle w:val="5"/>
              <w:spacing w:before="24" w:line="213" w:lineRule="auto"/>
              <w:ind w:left="125"/>
            </w:pPr>
            <w:r>
              <w:rPr>
                <w:spacing w:val="-4"/>
              </w:rPr>
              <w:t>1.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开设过华美账户，您自己申请关户并未产生欠费；</w:t>
            </w:r>
          </w:p>
          <w:p w14:paraId="5C837BA9">
            <w:pPr>
              <w:pStyle w:val="5"/>
              <w:spacing w:before="35" w:line="213" w:lineRule="auto"/>
              <w:ind w:left="111"/>
            </w:pPr>
            <w:r>
              <w:rPr>
                <w:spacing w:val="-3"/>
              </w:rPr>
              <w:t>2.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开设过</w:t>
            </w:r>
            <w:r>
              <w:rPr>
                <w:spacing w:val="-58"/>
              </w:rPr>
              <w:t xml:space="preserve"> </w:t>
            </w:r>
            <w:r>
              <w:rPr>
                <w:spacing w:val="-3"/>
              </w:rPr>
              <w:t>Velo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账户，您自己申请关户并未产生欠费；</w:t>
            </w:r>
          </w:p>
          <w:p w14:paraId="7EA68538">
            <w:pPr>
              <w:pStyle w:val="5"/>
              <w:spacing w:before="35" w:line="221" w:lineRule="auto"/>
              <w:ind w:left="113"/>
            </w:pPr>
            <w:r>
              <w:rPr>
                <w:spacing w:val="-3"/>
              </w:rPr>
              <w:t>3.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已开设华美账户或</w:t>
            </w:r>
            <w:r>
              <w:rPr>
                <w:spacing w:val="-58"/>
              </w:rPr>
              <w:t xml:space="preserve"> </w:t>
            </w:r>
            <w:r>
              <w:rPr>
                <w:spacing w:val="-3"/>
              </w:rPr>
              <w:t>Velo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账户</w:t>
            </w:r>
          </w:p>
          <w:p w14:paraId="2B038FAA">
            <w:pPr>
              <w:pStyle w:val="5"/>
              <w:spacing w:before="23" w:line="239" w:lineRule="auto"/>
              <w:ind w:left="112" w:right="108"/>
              <w:jc w:val="both"/>
            </w:pPr>
            <w:r>
              <w:rPr>
                <w:color w:val="FF0000"/>
                <w:spacing w:val="1"/>
              </w:rPr>
              <w:t>特别提醒：若您此前持有的华美银行账户（包括但不限于华美实体账户、</w:t>
            </w:r>
            <w:r>
              <w:rPr>
                <w:color w:val="FF0000"/>
              </w:rPr>
              <w:t>Velo</w:t>
            </w:r>
            <w:r>
              <w:rPr>
                <w:color w:val="FF0000"/>
                <w:spacing w:val="-49"/>
              </w:rPr>
              <w:t xml:space="preserve"> </w:t>
            </w:r>
            <w:r>
              <w:rPr>
                <w:color w:val="FF0000"/>
              </w:rPr>
              <w:t xml:space="preserve">账户或 </w:t>
            </w:r>
            <w:r>
              <w:rPr>
                <w:color w:val="FF0000"/>
                <w:spacing w:val="-1"/>
              </w:rPr>
              <w:t>其他华美金融账户）已被银行关闭，以及您当前已拥有华美账户或者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  <w:spacing w:val="-1"/>
              </w:rPr>
              <w:t>Velo</w:t>
            </w:r>
            <w:r>
              <w:rPr>
                <w:color w:val="FF0000"/>
                <w:spacing w:val="-52"/>
              </w:rPr>
              <w:t xml:space="preserve"> </w:t>
            </w:r>
            <w:r>
              <w:rPr>
                <w:color w:val="FF0000"/>
                <w:spacing w:val="-1"/>
              </w:rPr>
              <w:t>账户，但在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3"/>
              </w:rPr>
              <w:t>与我司沟通开户事宜时未如实告知此情况，由此导致的开户失败</w:t>
            </w:r>
            <w:r>
              <w:rPr>
                <w:color w:val="FF0000"/>
                <w:spacing w:val="2"/>
              </w:rPr>
              <w:t>，相关责任需由您自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2"/>
              </w:rPr>
              <w:t>行承担。在此情形下，我司将不予退还已支付的费用。</w:t>
            </w:r>
          </w:p>
        </w:tc>
      </w:tr>
      <w:tr w14:paraId="4E1BF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714" w:type="dxa"/>
            <w:vAlign w:val="top"/>
          </w:tcPr>
          <w:p w14:paraId="43855D84">
            <w:pPr>
              <w:spacing w:line="292" w:lineRule="auto"/>
              <w:rPr>
                <w:rFonts w:ascii="Arial"/>
                <w:sz w:val="21"/>
              </w:rPr>
            </w:pPr>
          </w:p>
          <w:p w14:paraId="1233EC42">
            <w:pPr>
              <w:spacing w:line="292" w:lineRule="auto"/>
              <w:rPr>
                <w:rFonts w:ascii="Arial"/>
                <w:sz w:val="21"/>
              </w:rPr>
            </w:pPr>
          </w:p>
          <w:p w14:paraId="480C6AE4">
            <w:pPr>
              <w:pStyle w:val="5"/>
              <w:spacing w:before="78" w:line="241" w:lineRule="auto"/>
              <w:ind w:left="537" w:right="107" w:hanging="417"/>
            </w:pPr>
            <w:r>
              <w:rPr>
                <w:spacing w:val="-14"/>
              </w:rPr>
              <w:t>是否拥有</w:t>
            </w:r>
            <w:r>
              <w:rPr>
                <w:spacing w:val="-16"/>
              </w:rPr>
              <w:t xml:space="preserve"> </w:t>
            </w:r>
            <w:r>
              <w:rPr>
                <w:spacing w:val="-14"/>
              </w:rPr>
              <w:t>IT</w:t>
            </w:r>
            <w:r>
              <w:rPr>
                <w:spacing w:val="-72"/>
              </w:rPr>
              <w:t xml:space="preserve"> </w:t>
            </w:r>
            <w:r>
              <w:rPr>
                <w:spacing w:val="-14"/>
              </w:rPr>
              <w:t>IN</w:t>
            </w:r>
            <w:r>
              <w:t xml:space="preserve"> </w:t>
            </w:r>
            <w:r>
              <w:rPr>
                <w:spacing w:val="-6"/>
              </w:rPr>
              <w:t>或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SSN</w:t>
            </w:r>
          </w:p>
        </w:tc>
        <w:tc>
          <w:tcPr>
            <w:tcW w:w="9210" w:type="dxa"/>
            <w:gridSpan w:val="6"/>
            <w:vAlign w:val="top"/>
          </w:tcPr>
          <w:p w14:paraId="7F432C8F">
            <w:pPr>
              <w:pStyle w:val="5"/>
              <w:spacing w:before="41" w:line="223" w:lineRule="auto"/>
              <w:ind w:left="124"/>
            </w:pPr>
            <w:r>
              <w:rPr>
                <w:spacing w:val="-6"/>
              </w:rPr>
              <w:t>□否</w:t>
            </w:r>
          </w:p>
          <w:p w14:paraId="6B0D7C16">
            <w:pPr>
              <w:pStyle w:val="5"/>
              <w:spacing w:before="21" w:line="221" w:lineRule="auto"/>
              <w:ind w:left="124"/>
            </w:pPr>
            <w:r>
              <w:rPr>
                <w:spacing w:val="-9"/>
              </w:rPr>
              <w:t>□是：请明确告知 IT</w:t>
            </w:r>
            <w:r>
              <w:rPr>
                <w:spacing w:val="-61"/>
              </w:rPr>
              <w:t xml:space="preserve"> </w:t>
            </w:r>
            <w:r>
              <w:rPr>
                <w:spacing w:val="-9"/>
              </w:rPr>
              <w:t>IN</w:t>
            </w:r>
            <w:r>
              <w:rPr>
                <w:spacing w:val="-46"/>
              </w:rPr>
              <w:t xml:space="preserve"> </w:t>
            </w:r>
            <w:r>
              <w:rPr>
                <w:spacing w:val="-9"/>
              </w:rPr>
              <w:t>或</w:t>
            </w:r>
            <w:r>
              <w:rPr>
                <w:spacing w:val="-51"/>
              </w:rPr>
              <w:t xml:space="preserve"> </w:t>
            </w:r>
            <w:r>
              <w:rPr>
                <w:spacing w:val="-9"/>
              </w:rPr>
              <w:t>SSN</w:t>
            </w:r>
            <w:r>
              <w:rPr>
                <w:spacing w:val="-46"/>
              </w:rPr>
              <w:t xml:space="preserve"> </w:t>
            </w:r>
            <w:r>
              <w:rPr>
                <w:spacing w:val="-9"/>
              </w:rPr>
              <w:t>号码</w:t>
            </w:r>
          </w:p>
          <w:p w14:paraId="0FA936B7">
            <w:pPr>
              <w:pStyle w:val="5"/>
              <w:spacing w:before="24" w:line="232" w:lineRule="auto"/>
              <w:ind w:left="110" w:right="108" w:firstLine="1"/>
              <w:jc w:val="both"/>
            </w:pPr>
            <w:r>
              <w:rPr>
                <w:color w:val="FF0000"/>
                <w:spacing w:val="-6"/>
              </w:rPr>
              <w:t>特别提醒：我司主要服务于中国大陆客户。若您持有 IT</w:t>
            </w:r>
            <w:r>
              <w:rPr>
                <w:color w:val="FF0000"/>
                <w:spacing w:val="-73"/>
              </w:rPr>
              <w:t xml:space="preserve"> </w:t>
            </w:r>
            <w:r>
              <w:rPr>
                <w:color w:val="FF0000"/>
                <w:spacing w:val="-6"/>
              </w:rPr>
              <w:t>IN（个人纳税人识别号）或</w:t>
            </w:r>
            <w:r>
              <w:rPr>
                <w:color w:val="FF0000"/>
                <w:spacing w:val="-52"/>
              </w:rPr>
              <w:t xml:space="preserve"> </w:t>
            </w:r>
            <w:r>
              <w:rPr>
                <w:color w:val="FF0000"/>
                <w:spacing w:val="-6"/>
              </w:rPr>
              <w:t>SSN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2"/>
              </w:rPr>
              <w:t>（社会安全号码</w:t>
            </w:r>
            <w:r>
              <w:rPr>
                <w:color w:val="FF0000"/>
                <w:spacing w:val="17"/>
              </w:rPr>
              <w:t>），</w:t>
            </w:r>
            <w:r>
              <w:rPr>
                <w:color w:val="FF0000"/>
                <w:spacing w:val="2"/>
              </w:rPr>
              <w:t>请务必如实告知我司，并按要求提供相关资料。如您隐瞒此类关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3"/>
              </w:rPr>
              <w:t>键信息，导致开户流程失败，相关责任需由您自行承担。在此情况下，</w:t>
            </w:r>
            <w:r>
              <w:rPr>
                <w:color w:val="FF0000"/>
                <w:spacing w:val="2"/>
              </w:rPr>
              <w:t>我司将无法退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4"/>
              </w:rPr>
              <w:t>还您已支付的费用。</w:t>
            </w:r>
          </w:p>
        </w:tc>
      </w:tr>
    </w:tbl>
    <w:p w14:paraId="585305D5">
      <w:pPr>
        <w:rPr>
          <w:rFonts w:ascii="Arial"/>
          <w:sz w:val="21"/>
        </w:rPr>
      </w:pPr>
    </w:p>
    <w:sectPr>
      <w:pgSz w:w="11906" w:h="16839"/>
      <w:pgMar w:top="704" w:right="488" w:bottom="0" w:left="4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27861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467</Words>
  <Characters>494</Characters>
  <TotalTime>1</TotalTime>
  <ScaleCrop>false</ScaleCrop>
  <LinksUpToDate>false</LinksUpToDate>
  <CharactersWithSpaces>529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2025-09-23T16:27:00Z</dcterms:created>
  <dc:creator>G</dc:creator>
  <cp:lastModifiedBy>G</cp:lastModifiedBy>
  <dcterms:modified xsi:type="dcterms:W3CDTF">2025-09-23T08:29:29Z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2025-09-23T16:28:25Z</vt:filetime>
  </property>
  <property fmtid="{D5CDD505-2E9C-101B-9397-08002B2CF9AE}" pid="4" name="KSOTemplateDocerSaveRecord">
    <vt:lpwstr>eyJoZGlkIjoiNTU0ZmIwYTQ3NzlmZGUxZmU3Zjk0M2IyZTNmM2IxNjAiLCJ1c2VySWQiOiIyMjA0MjMxODIifQ==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30416A872D6745A8956A1DAF74E57316_12</vt:lpwstr>
  </property>
</Properties>
</file>